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 ALLEGATO 1 </w:t>
      </w:r>
      <w:r>
        <w:br w:type="textWrapping" w:clear="all"/>
      </w:r>
    </w:p>
    <w:p w:rsidR="00C2082B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IL TACCUINO</w:t>
      </w:r>
      <w:r w:rsidR="00F76183">
        <w:rPr>
          <w:rFonts w:cstheme="minorHAnsi"/>
          <w:sz w:val="36"/>
          <w:szCs w:val="36"/>
        </w:rPr>
        <w:t>: UNO, QUALCUNO, CENTOMILA</w:t>
      </w: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Default="00F76183" w:rsidP="00F76183">
      <w:pPr>
        <w:spacing w:after="0" w:line="240" w:lineRule="auto"/>
        <w:jc w:val="both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La messa a fuoco consente di dare nitidezza a un soggetto, definendone i bordi, sfocando tutto quanto c’è davanti e dietro, e conferendo profondità all’intera scena. In effetti questa tecnica, che si ottiene manualmente o automaticamente attraverso il gioco delle lenti della fotocamera, è realizzata grazie alle distanze tra l’obiettivo e gli oggetti fotografati: così una serie di foto di un’unica scena può mettere in evidenza diversi oggetti. </w:t>
      </w:r>
    </w:p>
    <w:p w:rsidR="00F76183" w:rsidRDefault="00F76183" w:rsidP="00F76183">
      <w:pPr>
        <w:spacing w:after="0" w:line="240" w:lineRule="auto"/>
        <w:jc w:val="both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La nostra vita quotidiana si snoda all’interno di più reti relazionali (famiglia, lavoro, associazione, amici) in ciascuna delle quali assumiamo prospettive e ruoli diversi. Se solo consideriamo la nostra famiglia, ci accorgiamo di essere a un tempo figli, sorelle e fratelli, a volte genitori o addirittura nonni.</w:t>
      </w:r>
    </w:p>
    <w:p w:rsidR="00F76183" w:rsidRDefault="00F76183" w:rsidP="00F76183">
      <w:pPr>
        <w:spacing w:after="0" w:line="240" w:lineRule="auto"/>
        <w:jc w:val="both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La nostra esistenza, pertanto, ci chiede di vivere i legami che compongono la nostra identità plurale. </w:t>
      </w:r>
      <w:r w:rsidRPr="00BF5B09">
        <w:rPr>
          <w:rFonts w:cstheme="minorHAnsi"/>
          <w:i/>
          <w:sz w:val="36"/>
          <w:szCs w:val="36"/>
        </w:rPr>
        <w:t>Analizziamo questa pluralità di prospettive che viviamo, mettendole a fuoco una alla volta e provando a rileggere una nostra giornata-tipo da questa prospettiva</w:t>
      </w:r>
      <w:r>
        <w:rPr>
          <w:rFonts w:cstheme="minorHAnsi"/>
          <w:sz w:val="36"/>
          <w:szCs w:val="36"/>
        </w:rPr>
        <w:t xml:space="preserve">: da figli, da lavoratori, da educatori, da </w:t>
      </w:r>
      <w:proofErr w:type="spellStart"/>
      <w:r>
        <w:rPr>
          <w:rFonts w:cstheme="minorHAnsi"/>
          <w:sz w:val="36"/>
          <w:szCs w:val="36"/>
        </w:rPr>
        <w:t>volontari…</w:t>
      </w:r>
      <w:proofErr w:type="spellEnd"/>
      <w:r w:rsidR="00BF5B09">
        <w:rPr>
          <w:rFonts w:cstheme="minorHAnsi"/>
          <w:sz w:val="36"/>
          <w:szCs w:val="36"/>
        </w:rPr>
        <w:t xml:space="preserve"> appuntiamo </w:t>
      </w:r>
      <w:r>
        <w:rPr>
          <w:rFonts w:cstheme="minorHAnsi"/>
          <w:sz w:val="36"/>
          <w:szCs w:val="36"/>
        </w:rPr>
        <w:t>sul taccuino</w:t>
      </w:r>
      <w:r w:rsidR="00BF5B09">
        <w:rPr>
          <w:rFonts w:cstheme="minorHAnsi"/>
          <w:sz w:val="36"/>
          <w:szCs w:val="36"/>
        </w:rPr>
        <w:t xml:space="preserve"> le nostre riflessioni e proviamo anche a vedere in quali situazioni queste </w:t>
      </w:r>
      <w:r>
        <w:rPr>
          <w:rFonts w:cstheme="minorHAnsi"/>
          <w:sz w:val="36"/>
          <w:szCs w:val="36"/>
        </w:rPr>
        <w:t>diverse identità convivono e ci mettono in difficoltà. Raccontiamo poi in gruppo quanto abbiamo pensato e riportato sul taccuino, condividendo gioie e fatiche.</w:t>
      </w:r>
    </w:p>
    <w:p w:rsidR="00155059" w:rsidRDefault="00155059" w:rsidP="00F76183">
      <w:pPr>
        <w:spacing w:after="0"/>
        <w:jc w:val="both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BF5B09"/>
    <w:rsid w:val="00C2082B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5</cp:revision>
  <dcterms:created xsi:type="dcterms:W3CDTF">2021-09-06T16:46:00Z</dcterms:created>
  <dcterms:modified xsi:type="dcterms:W3CDTF">2021-09-23T07:29:00Z</dcterms:modified>
</cp:coreProperties>
</file>